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  <w:u w:val="single"/>
        </w:rPr>
      </w:pPr>
      <w:bookmarkStart w:id="0" w:name="_GoBack"/>
      <w:r>
        <w:rPr>
          <w:rFonts w:ascii="Times New Roman" w:hAnsi="Times New Roman"/>
          <w:b/>
          <w:sz w:val="32"/>
          <w:szCs w:val="32"/>
          <w:u w:val="single"/>
        </w:rPr>
        <w:t>Порядок проведения диспансеризации (УМО</w:t>
      </w:r>
      <w:bookmarkEnd w:id="0"/>
      <w:r>
        <w:rPr>
          <w:rFonts w:ascii="Times New Roman" w:hAnsi="Times New Roman"/>
          <w:b/>
          <w:sz w:val="32"/>
          <w:szCs w:val="32"/>
          <w:u w:val="single"/>
        </w:rPr>
        <w:t>) для спортсменов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Порядок проведения диспансеризации (УМО) для спортсменов, регламентируется Приказом Министерства Российской Федерации от 23.10.2020 г. № 1144н «Об утверждении 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 По результатам проведения УМО, на 11- й рабочий день  после окончания УМО,  выдается соответствующее заключение.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Заявка на допуск детей к соревнованиям предоставляется руководителем физкультурно-спортивной организации за 10 рабочих дней до начала спортивных мероприятий. Индивидуальные справки, дубликаты справок и прочие документы, оформляются по заявлению законного представителя спортсмена (или спортсмена старше 15 лет) в течение 7 рабочих дней со дня обращения.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32"/>
          <w:szCs w:val="32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i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1.Информированное добровольное согласие на проведение УМО и обработку персональных данных (на детей до 15 лет включительно  заполняют законные представители ребенка, несовершеннолетние в возрасте старше 15 лет  заполняют сами).    </w:t>
      </w:r>
      <w:r>
        <w:rPr>
          <w:rFonts w:ascii="Times New Roman" w:hAnsi="Times New Roman"/>
          <w:b/>
          <w:i/>
          <w:sz w:val="32"/>
          <w:szCs w:val="32"/>
        </w:rPr>
        <w:t>файл.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i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2. Копия полиса обязательного  медицинского страхования.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i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3.Выписка из амбулаторной карты из медицинской организации по месту прикрепления спортсмена.      </w:t>
      </w:r>
      <w:r>
        <w:rPr>
          <w:rFonts w:ascii="Times New Roman" w:hAnsi="Times New Roman"/>
          <w:b/>
          <w:i/>
          <w:sz w:val="32"/>
          <w:szCs w:val="32"/>
        </w:rPr>
        <w:t>файл.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i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4.Фото 3х4-1шт.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i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5. Результаты флюорографии за текущий год (для лиц, старше 15 лет).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i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6.Результаты пробы Манту для лиц, до 15 лет.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i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7. Заполненная анкета для УМО.  </w:t>
      </w:r>
      <w:r>
        <w:rPr>
          <w:rFonts w:ascii="Times New Roman" w:hAnsi="Times New Roman"/>
          <w:b/>
          <w:i/>
          <w:sz w:val="32"/>
          <w:szCs w:val="32"/>
        </w:rPr>
        <w:t>файл.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Спортсмены организации, осуществляющей спортивную подготовку, проходят УМО согласно графику и спискам, предоставленным руководителем организации, осуществляющей спортивную подготовку. 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033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LibreOffice/7.1.4.2$Windows_X86_64 LibreOffice_project/a529a4fab45b75fefc5b6226684193eb000654f6</Application>
  <AppVersion>15.0000</AppVersion>
  <Pages>2</Pages>
  <Words>227</Words>
  <Characters>1646</Characters>
  <CharactersWithSpaces>1882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2021-02-02T05:40:00Z</dcterms:created>
  <dc:creator>Cbprog2</dc:creator>
  <dc:description/>
  <dc:language>ru-RU</dc:language>
  <cp:lastModifiedBy/>
  <dcterms:modified xsi:type="dcterms:W3CDTF">2021-07-27T22:33:05Z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